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17" w:rsidRDefault="008B01BB" w:rsidP="00194C3B">
      <w:pPr>
        <w:pStyle w:val="berschrift1"/>
        <w:rPr>
          <w:noProof/>
        </w:rPr>
      </w:pPr>
      <w:r w:rsidRPr="008B01BB">
        <w:rPr>
          <w:noProof/>
        </w:rPr>
        <w:drawing>
          <wp:anchor distT="0" distB="0" distL="114300" distR="114300" simplePos="0" relativeHeight="251659776" behindDoc="0" locked="0" layoutInCell="1" allowOverlap="1" wp14:anchorId="46E5B10C" wp14:editId="74C5EC01">
            <wp:simplePos x="0" y="0"/>
            <wp:positionH relativeFrom="column">
              <wp:posOffset>1175385</wp:posOffset>
            </wp:positionH>
            <wp:positionV relativeFrom="paragraph">
              <wp:posOffset>-111760</wp:posOffset>
            </wp:positionV>
            <wp:extent cx="3567471" cy="1543050"/>
            <wp:effectExtent l="0" t="0" r="0" b="0"/>
            <wp:wrapNone/>
            <wp:docPr id="1" name="Grafik 1" descr="C:\Users\rops_\Desktop\AAABridge_nach_Mallorca_2023\Unterricht\Seminare\Emsdetten\Emsdetten_Clu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ps_\Desktop\AAABridge_nach_Mallorca_2023\Unterricht\Seminare\Emsdetten\Emsdetten_Club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7471"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1BB" w:rsidRDefault="008B01BB">
      <w:pPr>
        <w:rPr>
          <w:noProof/>
        </w:rPr>
      </w:pPr>
    </w:p>
    <w:p w:rsidR="008B01BB" w:rsidRDefault="008B01BB">
      <w:pPr>
        <w:rPr>
          <w:noProof/>
        </w:rPr>
      </w:pPr>
    </w:p>
    <w:p w:rsidR="008B01BB" w:rsidRDefault="008B01BB">
      <w:pPr>
        <w:rPr>
          <w:noProof/>
        </w:rPr>
      </w:pPr>
    </w:p>
    <w:p w:rsidR="008B01BB" w:rsidRDefault="008B01BB">
      <w:pPr>
        <w:rPr>
          <w:noProof/>
        </w:rPr>
      </w:pPr>
    </w:p>
    <w:p w:rsidR="00D70A70" w:rsidRDefault="00D70A70" w:rsidP="00D70A70">
      <w:pPr>
        <w:jc w:val="center"/>
        <w:rPr>
          <w:rFonts w:ascii="Verdana" w:hAnsi="Verdana"/>
          <w:b/>
          <w:sz w:val="4"/>
          <w:szCs w:val="4"/>
        </w:rPr>
      </w:pPr>
      <w:r w:rsidRPr="00DB46E6">
        <w:rPr>
          <w:rFonts w:ascii="Chanson Heavy SF" w:hAnsi="Chanson Heavy SF"/>
          <w:b/>
          <w:color w:val="00B0F0"/>
          <w:sz w:val="96"/>
          <w:szCs w:val="96"/>
        </w:rPr>
        <w:t>Seminar</w:t>
      </w:r>
      <w:r w:rsidRPr="00DB46E6">
        <w:rPr>
          <w:rFonts w:ascii="Chanson Heavy SF" w:hAnsi="Chanson Heavy SF"/>
          <w:b/>
          <w:sz w:val="96"/>
          <w:szCs w:val="96"/>
        </w:rPr>
        <w:br/>
      </w:r>
      <w:bookmarkStart w:id="0" w:name="_GoBack"/>
      <w:r w:rsidRPr="00D70A70">
        <w:rPr>
          <w:rFonts w:ascii="Verdana" w:hAnsi="Verdana"/>
          <w:b/>
          <w:sz w:val="40"/>
          <w:szCs w:val="40"/>
        </w:rPr>
        <w:t xml:space="preserve">Samstag, </w:t>
      </w:r>
      <w:r w:rsidR="008B01BB">
        <w:rPr>
          <w:rFonts w:ascii="Verdana" w:hAnsi="Verdana"/>
          <w:b/>
          <w:sz w:val="40"/>
          <w:szCs w:val="40"/>
        </w:rPr>
        <w:t>16.11.2024</w:t>
      </w:r>
      <w:r>
        <w:rPr>
          <w:rFonts w:ascii="Verdana" w:hAnsi="Verdana"/>
          <w:b/>
          <w:sz w:val="40"/>
          <w:szCs w:val="40"/>
        </w:rPr>
        <w:br/>
      </w:r>
      <w:bookmarkEnd w:id="0"/>
      <w:r>
        <w:rPr>
          <w:rFonts w:ascii="Verdana" w:hAnsi="Verdana"/>
          <w:b/>
          <w:sz w:val="40"/>
          <w:szCs w:val="40"/>
        </w:rPr>
        <w:t>10:30 Uhr</w:t>
      </w:r>
      <w:r>
        <w:rPr>
          <w:rFonts w:ascii="Verdana" w:hAnsi="Verdana"/>
          <w:b/>
          <w:sz w:val="40"/>
          <w:szCs w:val="40"/>
        </w:rPr>
        <w:br/>
      </w:r>
      <w:r w:rsidR="00194C3B">
        <w:rPr>
          <w:rFonts w:ascii="Verdana" w:hAnsi="Verdana"/>
          <w:b/>
          <w:sz w:val="36"/>
          <w:szCs w:val="36"/>
        </w:rPr>
        <w:t>Pfarrheim an der Herz Jesu Kirche, Karlstraße</w:t>
      </w:r>
      <w:r>
        <w:rPr>
          <w:rFonts w:ascii="Verdana" w:hAnsi="Verdana"/>
          <w:b/>
          <w:sz w:val="36"/>
          <w:szCs w:val="36"/>
        </w:rPr>
        <w:br/>
      </w:r>
    </w:p>
    <w:tbl>
      <w:tblPr>
        <w:tblStyle w:val="Tabellenraster"/>
        <w:tblW w:w="0" w:type="auto"/>
        <w:tblLook w:val="04A0" w:firstRow="1" w:lastRow="0" w:firstColumn="1" w:lastColumn="0" w:noHBand="0" w:noVBand="1"/>
      </w:tblPr>
      <w:tblGrid>
        <w:gridCol w:w="4889"/>
        <w:gridCol w:w="4889"/>
      </w:tblGrid>
      <w:tr w:rsidR="00D70A70" w:rsidTr="00C6611A">
        <w:tc>
          <w:tcPr>
            <w:tcW w:w="4889" w:type="dxa"/>
          </w:tcPr>
          <w:p w:rsidR="00DA6803" w:rsidRPr="00DA6803" w:rsidRDefault="00DA6803" w:rsidP="00D70A70">
            <w:pPr>
              <w:tabs>
                <w:tab w:val="left" w:pos="1843"/>
              </w:tabs>
              <w:rPr>
                <w:rFonts w:ascii="Verdana" w:hAnsi="Verdana"/>
                <w:b/>
                <w:sz w:val="10"/>
                <w:szCs w:val="10"/>
              </w:rPr>
            </w:pPr>
          </w:p>
          <w:p w:rsidR="00D70A70" w:rsidRDefault="00D70A70" w:rsidP="00D70A70">
            <w:pPr>
              <w:tabs>
                <w:tab w:val="left" w:pos="1843"/>
              </w:tabs>
              <w:rPr>
                <w:rFonts w:ascii="Verdana" w:hAnsi="Verdana"/>
                <w:b/>
                <w:sz w:val="40"/>
                <w:szCs w:val="40"/>
              </w:rPr>
            </w:pPr>
            <w:r>
              <w:rPr>
                <w:rFonts w:ascii="Verdana" w:hAnsi="Verdana"/>
                <w:b/>
                <w:sz w:val="24"/>
                <w:szCs w:val="24"/>
              </w:rPr>
              <w:t>von und mit</w:t>
            </w:r>
            <w:r>
              <w:rPr>
                <w:rFonts w:ascii="Verdana" w:hAnsi="Verdana"/>
                <w:b/>
                <w:sz w:val="40"/>
                <w:szCs w:val="40"/>
              </w:rPr>
              <w:t xml:space="preserve"> </w:t>
            </w:r>
            <w:r>
              <w:rPr>
                <w:rFonts w:ascii="Verdana" w:hAnsi="Verdana"/>
                <w:b/>
                <w:sz w:val="40"/>
                <w:szCs w:val="40"/>
              </w:rPr>
              <w:tab/>
              <w:t>Klaus Reps</w:t>
            </w:r>
          </w:p>
          <w:p w:rsidR="00D70A70" w:rsidRDefault="00D70A70" w:rsidP="00C6611A">
            <w:pPr>
              <w:jc w:val="center"/>
              <w:rPr>
                <w:rFonts w:ascii="Verdana" w:hAnsi="Verdana"/>
                <w:b/>
                <w:sz w:val="20"/>
                <w:szCs w:val="20"/>
              </w:rPr>
            </w:pPr>
            <w:r>
              <w:rPr>
                <w:rFonts w:ascii="Verdana" w:hAnsi="Verdana"/>
                <w:b/>
                <w:noProof/>
                <w:sz w:val="40"/>
                <w:szCs w:val="40"/>
              </w:rPr>
              <w:drawing>
                <wp:anchor distT="0" distB="0" distL="114300" distR="114300" simplePos="0" relativeHeight="251658752" behindDoc="0" locked="0" layoutInCell="1" allowOverlap="1" wp14:anchorId="0365E82D" wp14:editId="7788B5D9">
                  <wp:simplePos x="0" y="0"/>
                  <wp:positionH relativeFrom="column">
                    <wp:posOffset>146685</wp:posOffset>
                  </wp:positionH>
                  <wp:positionV relativeFrom="paragraph">
                    <wp:posOffset>52706</wp:posOffset>
                  </wp:positionV>
                  <wp:extent cx="711873" cy="1066800"/>
                  <wp:effectExtent l="0" t="0" r="0" b="0"/>
                  <wp:wrapNone/>
                  <wp:docPr id="4" name="Grafik 4" descr="C:\Users\rops_\OneDrive\Pictures\Mitarbeiter\IMG_012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ps_\OneDrive\Pictures\Mitarbeiter\IMG_0122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73"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A70" w:rsidRDefault="00D70A70" w:rsidP="00C6611A">
            <w:pPr>
              <w:jc w:val="center"/>
              <w:rPr>
                <w:rFonts w:ascii="Verdana" w:hAnsi="Verdana"/>
                <w:b/>
                <w:sz w:val="4"/>
                <w:szCs w:val="4"/>
              </w:rPr>
            </w:pPr>
          </w:p>
          <w:p w:rsidR="00D70A70" w:rsidRPr="00F8257C" w:rsidRDefault="00D70A70" w:rsidP="00C6611A">
            <w:pPr>
              <w:tabs>
                <w:tab w:val="left" w:pos="1560"/>
              </w:tabs>
              <w:jc w:val="center"/>
              <w:rPr>
                <w:rFonts w:ascii="Verdana" w:hAnsi="Verdana"/>
                <w:b/>
                <w:sz w:val="4"/>
                <w:szCs w:val="4"/>
              </w:rPr>
            </w:pPr>
          </w:p>
          <w:p w:rsidR="00D70A70" w:rsidRPr="00632B80" w:rsidRDefault="00D70A70" w:rsidP="00D70A70">
            <w:pPr>
              <w:tabs>
                <w:tab w:val="left" w:pos="1843"/>
              </w:tabs>
              <w:rPr>
                <w:rFonts w:ascii="Verdana" w:hAnsi="Verdana"/>
                <w:b/>
                <w:sz w:val="24"/>
                <w:szCs w:val="24"/>
              </w:rPr>
            </w:pPr>
            <w:r>
              <w:rPr>
                <w:rFonts w:ascii="Verdana" w:hAnsi="Verdana"/>
                <w:b/>
                <w:sz w:val="20"/>
                <w:szCs w:val="20"/>
              </w:rPr>
              <w:tab/>
            </w:r>
            <w:r w:rsidRPr="00632B80">
              <w:rPr>
                <w:rFonts w:ascii="Verdana" w:hAnsi="Verdana"/>
                <w:b/>
                <w:sz w:val="24"/>
                <w:szCs w:val="24"/>
              </w:rPr>
              <w:t>Weltmeister</w:t>
            </w:r>
          </w:p>
          <w:p w:rsidR="00D70A70" w:rsidRDefault="00D70A70" w:rsidP="00C6611A">
            <w:pPr>
              <w:jc w:val="center"/>
              <w:rPr>
                <w:rFonts w:ascii="Verdana" w:hAnsi="Verdana"/>
                <w:b/>
                <w:sz w:val="20"/>
                <w:szCs w:val="20"/>
              </w:rPr>
            </w:pPr>
          </w:p>
          <w:p w:rsidR="00D70A70" w:rsidRPr="00632B80" w:rsidRDefault="00D70A70" w:rsidP="00D70A70">
            <w:pPr>
              <w:tabs>
                <w:tab w:val="left" w:pos="1843"/>
              </w:tabs>
              <w:rPr>
                <w:rFonts w:ascii="Verdana" w:hAnsi="Verdana"/>
                <w:b/>
                <w:sz w:val="24"/>
                <w:szCs w:val="24"/>
              </w:rPr>
            </w:pPr>
            <w:r>
              <w:rPr>
                <w:rFonts w:ascii="Verdana" w:hAnsi="Verdana"/>
                <w:b/>
                <w:sz w:val="20"/>
                <w:szCs w:val="20"/>
              </w:rPr>
              <w:tab/>
            </w:r>
            <w:r w:rsidR="008B01BB">
              <w:rPr>
                <w:rFonts w:ascii="Verdana" w:hAnsi="Verdana"/>
                <w:b/>
                <w:sz w:val="24"/>
                <w:szCs w:val="24"/>
              </w:rPr>
              <w:t>23</w:t>
            </w:r>
            <w:r w:rsidRPr="00632B80">
              <w:rPr>
                <w:rFonts w:ascii="Verdana" w:hAnsi="Verdana"/>
                <w:b/>
                <w:sz w:val="24"/>
                <w:szCs w:val="24"/>
              </w:rPr>
              <w:t xml:space="preserve"> </w:t>
            </w:r>
            <w:proofErr w:type="spellStart"/>
            <w:r w:rsidRPr="00632B80">
              <w:rPr>
                <w:rFonts w:ascii="Verdana" w:hAnsi="Verdana"/>
                <w:b/>
                <w:sz w:val="24"/>
                <w:szCs w:val="24"/>
              </w:rPr>
              <w:t>facher</w:t>
            </w:r>
            <w:proofErr w:type="spellEnd"/>
            <w:r w:rsidRPr="00632B80">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sidRPr="00632B80">
              <w:rPr>
                <w:rFonts w:ascii="Verdana" w:hAnsi="Verdana"/>
                <w:b/>
                <w:sz w:val="24"/>
                <w:szCs w:val="24"/>
              </w:rPr>
              <w:t>Deutscher</w:t>
            </w:r>
            <w:r>
              <w:rPr>
                <w:rFonts w:ascii="Verdana" w:hAnsi="Verdana"/>
                <w:b/>
                <w:sz w:val="24"/>
                <w:szCs w:val="24"/>
              </w:rPr>
              <w:t xml:space="preserve"> </w:t>
            </w:r>
            <w:r w:rsidRPr="00632B80">
              <w:rPr>
                <w:rFonts w:ascii="Verdana" w:hAnsi="Verdana"/>
                <w:b/>
                <w:sz w:val="24"/>
                <w:szCs w:val="24"/>
              </w:rPr>
              <w:t>Meister</w:t>
            </w:r>
          </w:p>
          <w:p w:rsidR="00D70A70" w:rsidRDefault="00D70A70" w:rsidP="00C6611A">
            <w:pPr>
              <w:rPr>
                <w:rFonts w:ascii="Verdana" w:hAnsi="Verdana"/>
                <w:b/>
                <w:sz w:val="40"/>
                <w:szCs w:val="40"/>
              </w:rPr>
            </w:pPr>
          </w:p>
        </w:tc>
        <w:tc>
          <w:tcPr>
            <w:tcW w:w="4889" w:type="dxa"/>
          </w:tcPr>
          <w:p w:rsidR="00DA6803" w:rsidRPr="00DA6803" w:rsidRDefault="00DA6803" w:rsidP="00C6611A">
            <w:pPr>
              <w:rPr>
                <w:rFonts w:ascii="Verdana" w:hAnsi="Verdana"/>
                <w:b/>
                <w:sz w:val="10"/>
                <w:szCs w:val="10"/>
              </w:rPr>
            </w:pPr>
          </w:p>
          <w:p w:rsidR="00D70A70" w:rsidRPr="00632B80" w:rsidRDefault="00D70A70" w:rsidP="00C6611A">
            <w:pPr>
              <w:rPr>
                <w:rFonts w:ascii="Verdana" w:hAnsi="Verdana"/>
                <w:b/>
                <w:sz w:val="24"/>
                <w:szCs w:val="24"/>
              </w:rPr>
            </w:pPr>
            <w:r>
              <w:rPr>
                <w:rFonts w:ascii="Verdana" w:hAnsi="Verdana"/>
                <w:b/>
                <w:sz w:val="40"/>
                <w:szCs w:val="40"/>
              </w:rPr>
              <w:t xml:space="preserve">        Zeitplan:</w:t>
            </w:r>
          </w:p>
          <w:p w:rsidR="00D70A70" w:rsidRDefault="00D70A70" w:rsidP="00C6611A">
            <w:pPr>
              <w:rPr>
                <w:rFonts w:ascii="Verdana" w:hAnsi="Verdana"/>
                <w:b/>
                <w:sz w:val="4"/>
                <w:szCs w:val="4"/>
              </w:rPr>
            </w:pPr>
          </w:p>
          <w:p w:rsidR="00D70A70" w:rsidRPr="004A50C3" w:rsidRDefault="00D70A70" w:rsidP="00C6611A">
            <w:pPr>
              <w:rPr>
                <w:rFonts w:ascii="Verdana" w:hAnsi="Verdana"/>
                <w:b/>
                <w:sz w:val="4"/>
                <w:szCs w:val="4"/>
              </w:rPr>
            </w:pPr>
          </w:p>
          <w:p w:rsidR="00D70A70" w:rsidRDefault="00D70A70" w:rsidP="00C6611A">
            <w:pPr>
              <w:rPr>
                <w:rFonts w:ascii="Verdana" w:hAnsi="Verdana"/>
                <w:b/>
                <w:sz w:val="24"/>
                <w:szCs w:val="24"/>
              </w:rPr>
            </w:pPr>
            <w:r>
              <w:rPr>
                <w:rFonts w:ascii="Verdana" w:hAnsi="Verdana"/>
                <w:b/>
                <w:sz w:val="24"/>
                <w:szCs w:val="24"/>
              </w:rPr>
              <w:t xml:space="preserve">    </w:t>
            </w:r>
            <w:r w:rsidRPr="004A50C3">
              <w:rPr>
                <w:rFonts w:ascii="Verdana" w:hAnsi="Verdana"/>
                <w:b/>
                <w:sz w:val="24"/>
                <w:szCs w:val="24"/>
              </w:rPr>
              <w:t>10:30 – 12:30</w:t>
            </w:r>
            <w:r>
              <w:rPr>
                <w:rFonts w:ascii="Verdana" w:hAnsi="Verdana"/>
                <w:b/>
                <w:sz w:val="24"/>
                <w:szCs w:val="24"/>
              </w:rPr>
              <w:t xml:space="preserve"> Unterricht 1</w:t>
            </w:r>
          </w:p>
          <w:p w:rsidR="00D70A70" w:rsidRDefault="008B01BB" w:rsidP="00C6611A">
            <w:pPr>
              <w:rPr>
                <w:rFonts w:ascii="Verdana" w:hAnsi="Verdana"/>
                <w:b/>
                <w:sz w:val="24"/>
                <w:szCs w:val="24"/>
              </w:rPr>
            </w:pPr>
            <w:r>
              <w:rPr>
                <w:rFonts w:ascii="Verdana" w:hAnsi="Verdana"/>
                <w:b/>
                <w:sz w:val="24"/>
                <w:szCs w:val="24"/>
              </w:rPr>
              <w:t xml:space="preserve">    12:30 – 13:00 Pause</w:t>
            </w:r>
          </w:p>
          <w:p w:rsidR="00D70A70" w:rsidRDefault="008B01BB" w:rsidP="00C6611A">
            <w:pPr>
              <w:rPr>
                <w:rFonts w:ascii="Verdana" w:hAnsi="Verdana"/>
                <w:b/>
                <w:sz w:val="24"/>
                <w:szCs w:val="24"/>
              </w:rPr>
            </w:pPr>
            <w:r>
              <w:rPr>
                <w:rFonts w:ascii="Verdana" w:hAnsi="Verdana"/>
                <w:b/>
                <w:sz w:val="24"/>
                <w:szCs w:val="24"/>
              </w:rPr>
              <w:t xml:space="preserve">    13:00 – 15:00</w:t>
            </w:r>
            <w:r w:rsidR="00D70A70">
              <w:rPr>
                <w:rFonts w:ascii="Verdana" w:hAnsi="Verdana"/>
                <w:b/>
                <w:sz w:val="24"/>
                <w:szCs w:val="24"/>
              </w:rPr>
              <w:t xml:space="preserve"> Unterricht 2</w:t>
            </w:r>
          </w:p>
          <w:p w:rsidR="00D70A70" w:rsidRDefault="008B01BB" w:rsidP="00C6611A">
            <w:pPr>
              <w:rPr>
                <w:rFonts w:ascii="Verdana" w:hAnsi="Verdana"/>
                <w:b/>
                <w:sz w:val="24"/>
                <w:szCs w:val="24"/>
              </w:rPr>
            </w:pPr>
            <w:r>
              <w:rPr>
                <w:rFonts w:ascii="Verdana" w:hAnsi="Verdana"/>
                <w:b/>
                <w:sz w:val="24"/>
                <w:szCs w:val="24"/>
              </w:rPr>
              <w:t xml:space="preserve">    15:00 – 15:30 </w:t>
            </w:r>
            <w:r w:rsidR="00D70A70">
              <w:rPr>
                <w:rFonts w:ascii="Verdana" w:hAnsi="Verdana"/>
                <w:b/>
                <w:sz w:val="24"/>
                <w:szCs w:val="24"/>
              </w:rPr>
              <w:t>Pause</w:t>
            </w:r>
          </w:p>
          <w:p w:rsidR="00D70A70" w:rsidRPr="004A50C3" w:rsidRDefault="00D70A70" w:rsidP="00C6611A">
            <w:pPr>
              <w:rPr>
                <w:rFonts w:ascii="Verdana" w:hAnsi="Verdana"/>
                <w:b/>
                <w:sz w:val="24"/>
                <w:szCs w:val="24"/>
              </w:rPr>
            </w:pPr>
            <w:r>
              <w:rPr>
                <w:rFonts w:ascii="Verdana" w:hAnsi="Verdana"/>
                <w:b/>
                <w:sz w:val="24"/>
                <w:szCs w:val="24"/>
              </w:rPr>
              <w:t xml:space="preserve">    15:30 – 17:30 Unterricht 3</w:t>
            </w:r>
          </w:p>
        </w:tc>
      </w:tr>
    </w:tbl>
    <w:p w:rsidR="00D70A70" w:rsidRDefault="00D70A70" w:rsidP="00D70A70">
      <w:pPr>
        <w:rPr>
          <w:rFonts w:ascii="Verdana" w:hAnsi="Verdana"/>
          <w:b/>
          <w:sz w:val="4"/>
          <w:szCs w:val="4"/>
        </w:rPr>
      </w:pPr>
    </w:p>
    <w:p w:rsidR="00D70A70" w:rsidRDefault="00D70A70" w:rsidP="00D70A70">
      <w:pPr>
        <w:rPr>
          <w:rFonts w:ascii="Verdana" w:hAnsi="Verdana"/>
          <w:b/>
          <w:sz w:val="40"/>
          <w:szCs w:val="40"/>
        </w:rPr>
      </w:pPr>
      <w:r>
        <w:rPr>
          <w:rFonts w:ascii="Verdana" w:hAnsi="Verdana"/>
          <w:b/>
          <w:sz w:val="40"/>
          <w:szCs w:val="40"/>
        </w:rPr>
        <w:t xml:space="preserve">Thema: </w:t>
      </w:r>
      <w:r>
        <w:rPr>
          <w:rFonts w:ascii="Verdana" w:hAnsi="Verdana"/>
          <w:b/>
          <w:sz w:val="40"/>
          <w:szCs w:val="40"/>
        </w:rPr>
        <w:tab/>
      </w:r>
      <w:r w:rsidR="00DA6803">
        <w:rPr>
          <w:rFonts w:ascii="Verdana" w:hAnsi="Verdana"/>
          <w:b/>
          <w:sz w:val="40"/>
          <w:szCs w:val="40"/>
        </w:rPr>
        <w:t>Das Abspiel im</w:t>
      </w:r>
      <w:r w:rsidR="008B01BB">
        <w:rPr>
          <w:rFonts w:ascii="Verdana" w:hAnsi="Verdana"/>
          <w:b/>
          <w:sz w:val="40"/>
          <w:szCs w:val="40"/>
        </w:rPr>
        <w:t xml:space="preserve"> SA-Kontrakt</w:t>
      </w:r>
    </w:p>
    <w:p w:rsidR="00DA6803" w:rsidRPr="00181687" w:rsidRDefault="00DA6803" w:rsidP="00D70A70">
      <w:pPr>
        <w:jc w:val="both"/>
        <w:rPr>
          <w:rFonts w:ascii="Arial" w:hAnsi="Arial" w:cs="Arial"/>
        </w:rPr>
      </w:pPr>
      <w:r w:rsidRPr="00181687">
        <w:rPr>
          <w:rFonts w:ascii="Arial" w:hAnsi="Arial" w:cs="Arial"/>
        </w:rPr>
        <w:t xml:space="preserve">Viel zu häufig werden Kontrakte in Stich 1 verloren. „Danke, klein!“ und schon ist es passiert! Wir wollen uns angewöhnen, noch bevor wir Stich Nummer 1 spielen, einen Spielplan zu machen und das Abspiel </w:t>
      </w:r>
      <w:r w:rsidR="00181687" w:rsidRPr="00181687">
        <w:rPr>
          <w:rFonts w:ascii="Arial" w:hAnsi="Arial" w:cs="Arial"/>
        </w:rPr>
        <w:t xml:space="preserve">mit Ruhe und Bedacht zu </w:t>
      </w:r>
      <w:r w:rsidR="008B01BB">
        <w:rPr>
          <w:rFonts w:ascii="Arial" w:hAnsi="Arial" w:cs="Arial"/>
        </w:rPr>
        <w:t>planen</w:t>
      </w:r>
      <w:r w:rsidR="00181687" w:rsidRPr="00181687">
        <w:rPr>
          <w:rFonts w:ascii="Arial" w:hAnsi="Arial" w:cs="Arial"/>
        </w:rPr>
        <w:t xml:space="preserve"> und nicht einfach „drauf los“ zu spielen.</w:t>
      </w:r>
    </w:p>
    <w:p w:rsidR="00982FFF" w:rsidRDefault="00181687" w:rsidP="00181687">
      <w:pPr>
        <w:rPr>
          <w:rFonts w:ascii="Arial" w:hAnsi="Arial" w:cs="Arial"/>
          <w:b/>
          <w:color w:val="00B050"/>
        </w:rPr>
      </w:pPr>
      <w:r w:rsidRPr="00181687">
        <w:rPr>
          <w:rFonts w:ascii="Arial" w:hAnsi="Arial" w:cs="Arial"/>
        </w:rPr>
        <w:t>Das Seminar ist perfekt für Sie, wenn Sie sich in folgender Konversation wiederfinden…</w:t>
      </w:r>
      <w:r w:rsidRPr="00181687">
        <w:rPr>
          <w:rFonts w:ascii="Arial" w:hAnsi="Arial" w:cs="Arial"/>
        </w:rPr>
        <w:br/>
      </w:r>
      <w:r>
        <w:rPr>
          <w:rFonts w:ascii="Arial" w:hAnsi="Arial" w:cs="Arial"/>
          <w:sz w:val="6"/>
          <w:szCs w:val="6"/>
        </w:rPr>
        <w:br/>
      </w:r>
      <w:r w:rsidRPr="00181687">
        <w:rPr>
          <w:rFonts w:ascii="Arial" w:hAnsi="Arial" w:cs="Arial"/>
          <w:b/>
          <w:color w:val="FF0000"/>
        </w:rPr>
        <w:t>„Wie geht denn ein Spielplan</w:t>
      </w:r>
      <w:r w:rsidR="008B01BB">
        <w:rPr>
          <w:rFonts w:ascii="Arial" w:hAnsi="Arial" w:cs="Arial"/>
          <w:b/>
          <w:color w:val="FF0000"/>
        </w:rPr>
        <w:t xml:space="preserve"> im SA</w:t>
      </w:r>
      <w:r w:rsidRPr="00181687">
        <w:rPr>
          <w:rFonts w:ascii="Arial" w:hAnsi="Arial" w:cs="Arial"/>
          <w:b/>
          <w:color w:val="FF0000"/>
        </w:rPr>
        <w:t>?“</w:t>
      </w:r>
      <w:r w:rsidRPr="00181687">
        <w:rPr>
          <w:rFonts w:ascii="Arial" w:hAnsi="Arial" w:cs="Arial"/>
          <w:color w:val="FF0000"/>
        </w:rPr>
        <w:t xml:space="preserve"> </w:t>
      </w:r>
      <w:r w:rsidR="008B01BB">
        <w:rPr>
          <w:rFonts w:ascii="Arial" w:hAnsi="Arial" w:cs="Arial"/>
          <w:color w:val="FF0000"/>
        </w:rPr>
        <w:tab/>
      </w:r>
      <w:r w:rsidRPr="00181687">
        <w:rPr>
          <w:rFonts w:ascii="Arial" w:hAnsi="Arial" w:cs="Arial"/>
          <w:b/>
          <w:color w:val="00B050"/>
        </w:rPr>
        <w:t xml:space="preserve">„Man zählt die </w:t>
      </w:r>
      <w:r w:rsidR="008B01BB">
        <w:rPr>
          <w:rFonts w:ascii="Arial" w:hAnsi="Arial" w:cs="Arial"/>
          <w:b/>
          <w:color w:val="00B050"/>
        </w:rPr>
        <w:t>sicheren Stiche</w:t>
      </w:r>
      <w:r w:rsidRPr="00181687">
        <w:rPr>
          <w:rFonts w:ascii="Arial" w:hAnsi="Arial" w:cs="Arial"/>
          <w:b/>
          <w:color w:val="00B050"/>
        </w:rPr>
        <w:t>!“</w:t>
      </w:r>
      <w:r w:rsidRPr="00181687">
        <w:rPr>
          <w:rFonts w:ascii="Arial" w:hAnsi="Arial" w:cs="Arial"/>
        </w:rPr>
        <w:br/>
      </w:r>
      <w:r w:rsidRPr="00181687">
        <w:rPr>
          <w:rFonts w:ascii="Arial" w:hAnsi="Arial" w:cs="Arial"/>
          <w:b/>
          <w:color w:val="FF0000"/>
        </w:rPr>
        <w:t>„Und wie geht es dann weiter?“</w:t>
      </w:r>
      <w:r w:rsidRPr="00181687">
        <w:rPr>
          <w:rFonts w:ascii="Arial" w:hAnsi="Arial" w:cs="Arial"/>
          <w:color w:val="FF0000"/>
        </w:rPr>
        <w:t xml:space="preserve"> </w:t>
      </w:r>
      <w:r w:rsidR="008B01BB">
        <w:rPr>
          <w:rFonts w:ascii="Arial" w:hAnsi="Arial" w:cs="Arial"/>
          <w:color w:val="FF0000"/>
        </w:rPr>
        <w:tab/>
      </w:r>
      <w:r w:rsidR="008B01BB">
        <w:rPr>
          <w:rFonts w:ascii="Arial" w:hAnsi="Arial" w:cs="Arial"/>
          <w:color w:val="FF0000"/>
        </w:rPr>
        <w:tab/>
      </w:r>
      <w:r w:rsidR="008B01BB">
        <w:rPr>
          <w:rFonts w:ascii="Arial" w:hAnsi="Arial" w:cs="Arial"/>
          <w:b/>
          <w:color w:val="00B050"/>
        </w:rPr>
        <w:t>„Nach Gefühl</w:t>
      </w:r>
      <w:r w:rsidRPr="00181687">
        <w:rPr>
          <w:rFonts w:ascii="Arial" w:hAnsi="Arial" w:cs="Arial"/>
          <w:b/>
          <w:color w:val="00B050"/>
        </w:rPr>
        <w:t>…!“</w:t>
      </w:r>
    </w:p>
    <w:p w:rsidR="00181687" w:rsidRDefault="00181687" w:rsidP="00982FFF">
      <w:pPr>
        <w:jc w:val="both"/>
        <w:rPr>
          <w:rFonts w:ascii="Arial" w:hAnsi="Arial" w:cs="Arial"/>
        </w:rPr>
      </w:pPr>
      <w:r w:rsidRPr="00181687">
        <w:rPr>
          <w:rFonts w:ascii="Arial" w:hAnsi="Arial" w:cs="Arial"/>
        </w:rPr>
        <w:t xml:space="preserve">Der Spielplan </w:t>
      </w:r>
      <w:r w:rsidR="008B01BB">
        <w:rPr>
          <w:rFonts w:ascii="Arial" w:hAnsi="Arial" w:cs="Arial"/>
        </w:rPr>
        <w:t>im SA beinhaltet natürlich viel mehr als das Zählen der sicheren Stiche. Wir müssen Arbeitsfarben festlegen, Stiche entwickeln und Schnitte machen. Und dabei müssen wir auch noch darauf achten, dass der Gegner nicht seine lange Farbe abziehen kann. Ducken, Stopper bewahren und den gefährlichen Gegner nicht zu Stich kommen lassen. Es gibt so viel zu beachten, dass wir einen spannenden Bridgetag rund um das Abspiel im SA miteinander verleben werden.</w:t>
      </w:r>
    </w:p>
    <w:p w:rsidR="00397912" w:rsidRDefault="00D70A70" w:rsidP="008B01BB">
      <w:pPr>
        <w:ind w:left="2832" w:hanging="2124"/>
        <w:jc w:val="center"/>
        <w:rPr>
          <w:rFonts w:ascii="Verdana" w:hAnsi="Verdana" w:cs="Arial"/>
          <w:b/>
          <w:sz w:val="28"/>
          <w:szCs w:val="28"/>
        </w:rPr>
      </w:pPr>
      <w:r w:rsidRPr="00194C3B">
        <w:rPr>
          <w:rFonts w:ascii="Verdana" w:hAnsi="Verdana" w:cs="Arial"/>
          <w:b/>
          <w:sz w:val="28"/>
          <w:szCs w:val="28"/>
        </w:rPr>
        <w:t>Kosten:</w:t>
      </w:r>
      <w:r w:rsidR="002B7F5B" w:rsidRPr="00194C3B">
        <w:rPr>
          <w:rFonts w:ascii="Verdana" w:hAnsi="Verdana" w:cs="Arial"/>
          <w:b/>
          <w:sz w:val="28"/>
          <w:szCs w:val="28"/>
        </w:rPr>
        <w:tab/>
      </w:r>
      <w:r w:rsidR="00194C3B" w:rsidRPr="00194C3B">
        <w:rPr>
          <w:rFonts w:ascii="Verdana" w:hAnsi="Verdana" w:cs="Arial"/>
          <w:b/>
          <w:sz w:val="28"/>
          <w:szCs w:val="28"/>
        </w:rPr>
        <w:t xml:space="preserve">Mitglieder 20 </w:t>
      </w:r>
      <w:r w:rsidRPr="00194C3B">
        <w:rPr>
          <w:rFonts w:ascii="Verdana" w:hAnsi="Verdana" w:cs="Arial"/>
          <w:b/>
          <w:sz w:val="28"/>
          <w:szCs w:val="28"/>
        </w:rPr>
        <w:t xml:space="preserve">€ </w:t>
      </w:r>
      <w:r w:rsidR="00194C3B" w:rsidRPr="00194C3B">
        <w:rPr>
          <w:rFonts w:ascii="Verdana" w:hAnsi="Verdana" w:cs="Arial"/>
          <w:b/>
          <w:sz w:val="28"/>
          <w:szCs w:val="28"/>
        </w:rPr>
        <w:t>/ Ni</w:t>
      </w:r>
      <w:r w:rsidR="00194C3B">
        <w:rPr>
          <w:rFonts w:ascii="Verdana" w:hAnsi="Verdana" w:cs="Arial"/>
          <w:b/>
          <w:sz w:val="28"/>
          <w:szCs w:val="28"/>
        </w:rPr>
        <w:t>chtmitglieder 40 €</w:t>
      </w:r>
    </w:p>
    <w:p w:rsidR="008B01BB" w:rsidRPr="00194C3B" w:rsidRDefault="00397912" w:rsidP="008B01BB">
      <w:pPr>
        <w:ind w:left="2832" w:hanging="2124"/>
        <w:jc w:val="center"/>
        <w:rPr>
          <w:rFonts w:ascii="Verdana" w:hAnsi="Verdana" w:cs="Arial"/>
          <w:b/>
          <w:sz w:val="28"/>
          <w:szCs w:val="28"/>
        </w:rPr>
      </w:pPr>
      <w:r>
        <w:rPr>
          <w:rFonts w:ascii="Verdana" w:hAnsi="Verdana" w:cs="Arial"/>
          <w:b/>
          <w:sz w:val="28"/>
          <w:szCs w:val="28"/>
        </w:rPr>
        <w:t xml:space="preserve">Incl. Kuchen, belegte Brötchen und Getränke </w:t>
      </w:r>
    </w:p>
    <w:p w:rsidR="00D70A70" w:rsidRDefault="00D70A70" w:rsidP="008B01BB">
      <w:pPr>
        <w:ind w:left="2832" w:hanging="2832"/>
        <w:jc w:val="center"/>
        <w:rPr>
          <w:rFonts w:ascii="Verdana" w:hAnsi="Verdana" w:cs="Arial"/>
          <w:b/>
          <w:sz w:val="24"/>
          <w:szCs w:val="24"/>
        </w:rPr>
      </w:pPr>
      <w:r>
        <w:rPr>
          <w:rFonts w:ascii="Verdana" w:hAnsi="Verdana" w:cs="Arial"/>
          <w:b/>
          <w:sz w:val="24"/>
          <w:szCs w:val="24"/>
        </w:rPr>
        <w:t>Anmeldung</w:t>
      </w:r>
      <w:r w:rsidR="002B7F5B">
        <w:rPr>
          <w:rFonts w:ascii="Verdana" w:hAnsi="Verdana" w:cs="Arial"/>
          <w:b/>
          <w:sz w:val="24"/>
          <w:szCs w:val="24"/>
        </w:rPr>
        <w:t xml:space="preserve"> bitte per E-Mail an: </w:t>
      </w:r>
      <w:r w:rsidR="008B01BB">
        <w:rPr>
          <w:rFonts w:ascii="Verdana" w:hAnsi="Verdana" w:cs="Arial"/>
          <w:b/>
          <w:sz w:val="24"/>
          <w:szCs w:val="24"/>
        </w:rPr>
        <w:t>a-e-tesch@t-online.de</w:t>
      </w:r>
    </w:p>
    <w:sectPr w:rsidR="00D70A70" w:rsidSect="00D70A7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nson Heavy SF">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9B"/>
    <w:rsid w:val="00181687"/>
    <w:rsid w:val="00194C3B"/>
    <w:rsid w:val="001E4FCC"/>
    <w:rsid w:val="002B7F5B"/>
    <w:rsid w:val="002F4B15"/>
    <w:rsid w:val="003014A1"/>
    <w:rsid w:val="00397912"/>
    <w:rsid w:val="005C5591"/>
    <w:rsid w:val="007109D6"/>
    <w:rsid w:val="008B01BB"/>
    <w:rsid w:val="008F019D"/>
    <w:rsid w:val="00903761"/>
    <w:rsid w:val="00982FFF"/>
    <w:rsid w:val="00B0593A"/>
    <w:rsid w:val="00B3539B"/>
    <w:rsid w:val="00B41038"/>
    <w:rsid w:val="00B9026B"/>
    <w:rsid w:val="00C20A48"/>
    <w:rsid w:val="00C70717"/>
    <w:rsid w:val="00D70A70"/>
    <w:rsid w:val="00DA6803"/>
    <w:rsid w:val="00DB46E6"/>
    <w:rsid w:val="00E53E62"/>
    <w:rsid w:val="00E81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94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53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39B"/>
    <w:rPr>
      <w:rFonts w:ascii="Tahoma" w:hAnsi="Tahoma" w:cs="Tahoma"/>
      <w:sz w:val="16"/>
      <w:szCs w:val="16"/>
    </w:rPr>
  </w:style>
  <w:style w:type="table" w:styleId="Tabellenraster">
    <w:name w:val="Table Grid"/>
    <w:basedOn w:val="NormaleTabelle"/>
    <w:uiPriority w:val="59"/>
    <w:rsid w:val="00D7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94C3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94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53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39B"/>
    <w:rPr>
      <w:rFonts w:ascii="Tahoma" w:hAnsi="Tahoma" w:cs="Tahoma"/>
      <w:sz w:val="16"/>
      <w:szCs w:val="16"/>
    </w:rPr>
  </w:style>
  <w:style w:type="table" w:styleId="Tabellenraster">
    <w:name w:val="Table Grid"/>
    <w:basedOn w:val="NormaleTabelle"/>
    <w:uiPriority w:val="59"/>
    <w:rsid w:val="00D7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94C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8D3D-5BA5-4F79-88B0-E68FB12B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Reps</dc:creator>
  <cp:lastModifiedBy>Besitzer</cp:lastModifiedBy>
  <cp:revision>5</cp:revision>
  <cp:lastPrinted>2024-08-26T14:32:00Z</cp:lastPrinted>
  <dcterms:created xsi:type="dcterms:W3CDTF">2024-08-26T14:22:00Z</dcterms:created>
  <dcterms:modified xsi:type="dcterms:W3CDTF">2024-08-26T14:33:00Z</dcterms:modified>
</cp:coreProperties>
</file>